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258C" w14:textId="77777777" w:rsidR="003E6365" w:rsidRDefault="003E6365" w:rsidP="003E6365">
      <w:r>
        <w:t>Avec un peu plus de 4.600.000 habitants, la Fédération Wallonie-Bruxelles totalise en moyenne 55.000 naissances par an. 55.000 enfants qui avec leurs parents vont pouvoir compter sur le soutien de l'Office de la Naissance et de l'Enfance (ONE) pendant toutes les étapes de la vie.</w:t>
      </w:r>
    </w:p>
    <w:p w14:paraId="7ED44A44" w14:textId="77777777" w:rsidR="003E6365" w:rsidRDefault="003E6365" w:rsidP="003E6365"/>
    <w:p w14:paraId="31320DD0" w14:textId="77777777" w:rsidR="003E6365" w:rsidRDefault="003E6365" w:rsidP="003E6365">
      <w:r>
        <w:t>L'ONE intervient auprès des parents dès avant la naissance avec les consultations prénatales. Les parents y sont accueillis par un gynécologue ou une sage-femme ainsi que par un travailleur médico-social. Objectif : surveiller le déroulement de la grossesse et soutenir la parentalité.</w:t>
      </w:r>
    </w:p>
    <w:p w14:paraId="6848A8D2" w14:textId="77777777" w:rsidR="003E6365" w:rsidRDefault="003E6365" w:rsidP="003E6365"/>
    <w:p w14:paraId="46816C56" w14:textId="77777777" w:rsidR="003E6365" w:rsidRDefault="003E6365" w:rsidP="003E6365">
      <w:r>
        <w:t xml:space="preserve">À la maternité, les parents reçoivent le carnet de santé de l'enfant. Un travailleur médico-social les informe aussi de tous les services offerts par l'ONE. </w:t>
      </w:r>
    </w:p>
    <w:p w14:paraId="6E25F63B" w14:textId="77777777" w:rsidR="003E6365" w:rsidRDefault="003E6365" w:rsidP="003E6365">
      <w:r>
        <w:t>L'ONE propose des consultations pour enfants jusqu'à 6 ans. Une équipe de médecins, de travailleurs médicaux-sociaux et de volontaires accueillent les parents et le bébé pour un suivi de médecine préventive. Il existe aussi des consultations mobile en dehors des villes. Dans ces lieux de consultation sont aussi organisées des activités collectives qui sont l'occasion pour les parents de se rencontrer et de partager leurs expériences.</w:t>
      </w:r>
    </w:p>
    <w:p w14:paraId="41643137" w14:textId="77777777" w:rsidR="003E6365" w:rsidRDefault="003E6365" w:rsidP="003E6365"/>
    <w:p w14:paraId="3BC0E784" w14:textId="77777777" w:rsidR="003E6365" w:rsidRDefault="003E6365" w:rsidP="003E6365">
      <w:r>
        <w:t>Les parents peuvent aussi recevoir la visite d'un travailleur médico-social à leur domicile pour un temps d'échange privilégié. L'ensemble de ces services est gratuit et accessible à tous.</w:t>
      </w:r>
    </w:p>
    <w:p w14:paraId="727E994D" w14:textId="77777777" w:rsidR="003E6365" w:rsidRDefault="003E6365" w:rsidP="003E6365"/>
    <w:p w14:paraId="7DCC23D1" w14:textId="77777777" w:rsidR="003E6365" w:rsidRDefault="003E6365" w:rsidP="003E6365">
      <w:r>
        <w:t xml:space="preserve">L'accueil en dehors du milieu familial est possible dès la fin du congé de maternité. L'accueil se déroule soit dans un cadre collectif dans les crèches, soit dans un cadre familial chez les accueillants d'enfants. Avec deux points d'attention : la dimension </w:t>
      </w:r>
      <w:proofErr w:type="spellStart"/>
      <w:r>
        <w:t>psycho-pédagogique</w:t>
      </w:r>
      <w:proofErr w:type="spellEnd"/>
      <w:r>
        <w:t xml:space="preserve"> et la santé de la collectivité. C'est l'ONE qui autorise, accompagne, évalue et contrôle ces milieux d'accueil. Il subventionne deux tiers d'entre eux.</w:t>
      </w:r>
    </w:p>
    <w:p w14:paraId="1B870B14" w14:textId="77777777" w:rsidR="003E6365" w:rsidRDefault="003E6365" w:rsidP="003E6365"/>
    <w:p w14:paraId="26C0C560" w14:textId="77777777" w:rsidR="003E6365" w:rsidRDefault="003E6365" w:rsidP="003E6365">
      <w:r>
        <w:t xml:space="preserve">Pour l'accueil des enfants durant leur temps libre, l'ONE agrée et soutient financièrement près de 4000 lieux d'accueil. Il </w:t>
      </w:r>
      <w:proofErr w:type="spellStart"/>
      <w:r>
        <w:t>ya</w:t>
      </w:r>
      <w:proofErr w:type="spellEnd"/>
      <w:r>
        <w:t xml:space="preserve"> des lieux d'accueil pour les enfants de 2 ans et demi à 12 ans avant et après l'école. Des écoles de devoirs qui accueillent dans les quartiers les enfants de 6 à 18 ans après l'école. Il y a enfin des centres des vacances, camps, plaines ou séjours pour les 3 à 15 ans pendant les congés scolaires.</w:t>
      </w:r>
    </w:p>
    <w:p w14:paraId="4C60B5D0" w14:textId="77777777" w:rsidR="003E6365" w:rsidRDefault="003E6365" w:rsidP="003E6365"/>
    <w:p w14:paraId="352BC069" w14:textId="77777777" w:rsidR="003E6365" w:rsidRDefault="003E6365" w:rsidP="003E6365">
      <w:r>
        <w:t>L'ONE assure également la promotion de la santé à l'école via des consultations médicales préventives et des actions de promotion de la santé.</w:t>
      </w:r>
    </w:p>
    <w:p w14:paraId="6A81396F" w14:textId="77777777" w:rsidR="003E6365" w:rsidRDefault="003E6365" w:rsidP="003E6365"/>
    <w:p w14:paraId="7A85477D" w14:textId="77777777" w:rsidR="00F01EB5" w:rsidRPr="000D545E" w:rsidRDefault="003E6365" w:rsidP="003E6365">
      <w:pPr>
        <w:rPr>
          <w:lang w:val="fr-FR"/>
        </w:rPr>
      </w:pPr>
      <w:r>
        <w:t xml:space="preserve">Mais l'ONE est aussi un organisme scientifique qui réalise des recherches, évalue son action, produit et diffuse des outils d'information. L'ONE, c'est aussi la promotion des visites </w:t>
      </w:r>
      <w:proofErr w:type="spellStart"/>
      <w:r>
        <w:t>préconceptionnelles</w:t>
      </w:r>
      <w:proofErr w:type="spellEnd"/>
      <w:r>
        <w:t xml:space="preserve"> et un service adoption. L'ONE, c'est aussi la prévention et la prise en charge de la maltraitance, l'accueil de crise, l'accueil d'enfants malades à domicile ou encore des lieux de rencontre enfants parents. L'ONE, c'est enfin plus de 1500 professionnels dont la moitié sont des travailleurs médicaux-sociaux. Il faut y ajouter plus de 1000 médecins indépendants et 4500 volontaires. Tous sont guidés par les mêmes principes issus de la convention internationale des Droits de l'Enfant le soutien à la parentalité, l'inclusion et la réduction des inégalités sociales.</w:t>
      </w:r>
    </w:p>
    <w:sectPr w:rsidR="00F01EB5" w:rsidRPr="000D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65"/>
    <w:rsid w:val="000D545E"/>
    <w:rsid w:val="003E6365"/>
    <w:rsid w:val="00486709"/>
    <w:rsid w:val="004D117C"/>
    <w:rsid w:val="008562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F540BF3"/>
  <w15:chartTrackingRefBased/>
  <w15:docId w15:val="{FD9C5A12-AE45-8143-AED5-F0FFE455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2641</Characters>
  <Application>Microsoft Office Word</Application>
  <DocSecurity>0</DocSecurity>
  <Lines>46</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retranscrit de la vidéo ONE un bon départ dans la vie</dc:title>
  <dc:subject/>
  <dc:creator>DI VITA Laura</dc:creator>
  <cp:keywords/>
  <dc:description/>
  <cp:lastModifiedBy>DI VITA Laura</cp:lastModifiedBy>
  <cp:revision>3</cp:revision>
  <dcterms:created xsi:type="dcterms:W3CDTF">2023-05-04T15:59:00Z</dcterms:created>
  <dcterms:modified xsi:type="dcterms:W3CDTF">2023-05-04T16:01:00Z</dcterms:modified>
  <cp:category/>
</cp:coreProperties>
</file>